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3FD" w:rsidRDefault="00E52D18" w:rsidP="009013FD">
      <w:pPr>
        <w:pStyle w:val="a4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№1 «</w:t>
      </w:r>
      <w:r w:rsidR="009013FD" w:rsidRPr="00192AA3">
        <w:rPr>
          <w:b/>
          <w:sz w:val="28"/>
          <w:szCs w:val="28"/>
        </w:rPr>
        <w:t>Права</w:t>
      </w:r>
      <w:r>
        <w:rPr>
          <w:b/>
          <w:sz w:val="28"/>
          <w:szCs w:val="28"/>
        </w:rPr>
        <w:t xml:space="preserve"> и обязанности населения по гражданской обороне и защите от чрезвычайных ситуаций»</w:t>
      </w:r>
      <w:r w:rsidR="009013FD" w:rsidRPr="00192AA3">
        <w:rPr>
          <w:b/>
          <w:sz w:val="28"/>
          <w:szCs w:val="28"/>
        </w:rPr>
        <w:t xml:space="preserve"> </w:t>
      </w:r>
    </w:p>
    <w:p w:rsidR="009013FD" w:rsidRPr="009013FD" w:rsidRDefault="009013FD" w:rsidP="009013FD"/>
    <w:p w:rsidR="00E52D18" w:rsidRDefault="00E52D18" w:rsidP="009013FD">
      <w:pPr>
        <w:rPr>
          <w:sz w:val="28"/>
          <w:szCs w:val="28"/>
        </w:rPr>
      </w:pPr>
      <w:r w:rsidRPr="00E52D18">
        <w:rPr>
          <w:sz w:val="28"/>
          <w:szCs w:val="28"/>
        </w:rPr>
        <w:t>Рассмотрение первого учебного вопроса мы закончим ознакомлением с правами и обязанностями граждан по защите от чрезвычайных ситуаций, которые закреплены в статьях 18 и 19 федерального закона № 68 от 21.12.1994 «О защите населения и территорий от чрезвычайных ситуаций природного и техногенного характера».</w:t>
      </w:r>
    </w:p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Граждане Российской Федерации имеют право:</w:t>
      </w:r>
    </w:p>
    <w:p w:rsidR="009013FD" w:rsidRPr="00192AA3" w:rsidRDefault="009013FD" w:rsidP="009013FD">
      <w:pPr>
        <w:rPr>
          <w:sz w:val="28"/>
          <w:szCs w:val="28"/>
        </w:rPr>
      </w:pPr>
      <w:bookmarkStart w:id="0" w:name="sub_18002"/>
      <w:r w:rsidRPr="00192AA3">
        <w:rPr>
          <w:sz w:val="28"/>
          <w:szCs w:val="28"/>
        </w:rPr>
        <w:t>на защиту жизни, здоровья и личного имущества в случае возникновения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1" w:name="sub_18013"/>
      <w:bookmarkEnd w:id="0"/>
      <w:r w:rsidRPr="00192AA3">
        <w:rPr>
          <w:sz w:val="28"/>
          <w:szCs w:val="28"/>
        </w:rPr>
        <w:t>в соответствии с планами действий по предупреждению 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2" w:name="sub_18014"/>
      <w:bookmarkEnd w:id="1"/>
      <w:r w:rsidRPr="00192AA3">
        <w:rPr>
          <w:sz w:val="28"/>
          <w:szCs w:val="28"/>
        </w:rP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9013FD" w:rsidRPr="00192AA3" w:rsidRDefault="009013FD" w:rsidP="009013FD">
      <w:pPr>
        <w:rPr>
          <w:sz w:val="28"/>
          <w:szCs w:val="28"/>
        </w:rPr>
      </w:pPr>
      <w:bookmarkStart w:id="3" w:name="sub_18015"/>
      <w:bookmarkEnd w:id="2"/>
      <w:r w:rsidRPr="00192AA3">
        <w:rPr>
          <w:sz w:val="28"/>
          <w:szCs w:val="28"/>
        </w:rPr>
        <w:t>обращаться лично, а также направлять в государственные органы и органы местного самоуправления индивидуальные и коллективные обращения по вопросам защиты населения и территорий от чрезвычайных ситуаций, в том числе обеспечения безопасности людей на водных объектах;</w:t>
      </w:r>
    </w:p>
    <w:bookmarkEnd w:id="3"/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4" w:name="sub_18017"/>
      <w:r w:rsidRPr="00192AA3">
        <w:rPr>
          <w:sz w:val="28"/>
          <w:szCs w:val="28"/>
        </w:rPr>
        <w:t>на возмещение ущерба, причиненного их здоровью и имуществу вследствие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5" w:name="sub_18018"/>
      <w:bookmarkEnd w:id="4"/>
      <w:r w:rsidRPr="00192AA3">
        <w:rPr>
          <w:sz w:val="28"/>
          <w:szCs w:val="28"/>
        </w:rPr>
        <w:t>на медицинское обслуживание, компенсации и социальные гарантии за проживание и работу в зонах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6" w:name="sub_18019"/>
      <w:bookmarkEnd w:id="5"/>
      <w:r w:rsidRPr="00192AA3">
        <w:rPr>
          <w:sz w:val="28"/>
          <w:szCs w:val="28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7" w:name="sub_180110"/>
      <w:bookmarkEnd w:id="6"/>
      <w:r w:rsidRPr="00192AA3">
        <w:rPr>
          <w:sz w:val="28"/>
          <w:szCs w:val="28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bookmarkEnd w:id="7"/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правопорядка;</w:t>
      </w:r>
    </w:p>
    <w:p w:rsidR="009013FD" w:rsidRPr="00192AA3" w:rsidRDefault="009013FD" w:rsidP="009013FD">
      <w:pPr>
        <w:rPr>
          <w:sz w:val="28"/>
          <w:szCs w:val="28"/>
        </w:rPr>
      </w:pPr>
      <w:bookmarkStart w:id="8" w:name="sub_18022"/>
      <w:r w:rsidRPr="00192AA3">
        <w:rPr>
          <w:sz w:val="28"/>
          <w:szCs w:val="28"/>
        </w:rPr>
        <w:t xml:space="preserve">на получение бесплатной юридической помощи в соответствии с </w:t>
      </w:r>
      <w:hyperlink r:id="rId4" w:history="1">
        <w:r w:rsidRPr="00192AA3">
          <w:rPr>
            <w:rStyle w:val="a3"/>
            <w:color w:val="000000" w:themeColor="text1"/>
            <w:sz w:val="28"/>
            <w:szCs w:val="28"/>
          </w:rPr>
          <w:t>законодательством</w:t>
        </w:r>
      </w:hyperlink>
      <w:r w:rsidRPr="00192AA3">
        <w:rPr>
          <w:sz w:val="28"/>
          <w:szCs w:val="28"/>
        </w:rPr>
        <w:t xml:space="preserve"> Российской Федерации.</w:t>
      </w:r>
    </w:p>
    <w:p w:rsidR="009013FD" w:rsidRPr="00192AA3" w:rsidRDefault="009013FD" w:rsidP="009013FD">
      <w:pPr>
        <w:rPr>
          <w:sz w:val="28"/>
          <w:szCs w:val="28"/>
        </w:rPr>
      </w:pPr>
      <w:bookmarkStart w:id="9" w:name="sub_1802"/>
      <w:bookmarkEnd w:id="8"/>
      <w:r w:rsidRPr="00192AA3">
        <w:rPr>
          <w:sz w:val="28"/>
          <w:szCs w:val="28"/>
        </w:rPr>
        <w:t>2. Порядок и условия, виды и размеры компенсаций и социальных гарантий, предоставляемых гражданам Российской Федерации в соответствии с пунктом 1 настоящей статьи, устанавливаются законодательством Российской Федерации и законодательством субъектов Российской Федерации.</w:t>
      </w:r>
      <w:bookmarkEnd w:id="9"/>
    </w:p>
    <w:p w:rsidR="00A84CF4" w:rsidRDefault="00A84CF4" w:rsidP="009013FD">
      <w:pPr>
        <w:pStyle w:val="a4"/>
        <w:rPr>
          <w:b/>
          <w:sz w:val="28"/>
          <w:szCs w:val="28"/>
        </w:rPr>
      </w:pPr>
    </w:p>
    <w:p w:rsidR="009013FD" w:rsidRPr="00192AA3" w:rsidRDefault="009013FD" w:rsidP="009013FD">
      <w:pPr>
        <w:pStyle w:val="a4"/>
        <w:rPr>
          <w:b/>
          <w:sz w:val="28"/>
          <w:szCs w:val="28"/>
        </w:rPr>
      </w:pPr>
      <w:r w:rsidRPr="00192AA3">
        <w:rPr>
          <w:b/>
          <w:sz w:val="28"/>
          <w:szCs w:val="28"/>
        </w:rPr>
        <w:t>Обязанности граждан Российской Федерации в области защиты населения и территорий от чрезвычайных ситуаций</w:t>
      </w:r>
    </w:p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Граждане Российской Федерации обязаны:</w:t>
      </w:r>
    </w:p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r w:rsidRPr="00192AA3">
        <w:rPr>
          <w:sz w:val="28"/>
          <w:szCs w:val="28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9013FD" w:rsidRPr="00192AA3" w:rsidRDefault="009013FD" w:rsidP="009013FD">
      <w:pPr>
        <w:rPr>
          <w:sz w:val="28"/>
          <w:szCs w:val="28"/>
        </w:rPr>
      </w:pPr>
      <w:bookmarkStart w:id="10" w:name="sub_1904"/>
      <w:r w:rsidRPr="00192AA3">
        <w:rPr>
          <w:sz w:val="28"/>
          <w:szCs w:val="28"/>
        </w:rPr>
        <w:t>изучать основные способы защиты населения и территорий от чрезвычайных ситуаций, приемы оказания первой помощи пострадавшим,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9013FD" w:rsidRPr="00192AA3" w:rsidRDefault="009013FD" w:rsidP="009013FD">
      <w:pPr>
        <w:rPr>
          <w:sz w:val="28"/>
          <w:szCs w:val="28"/>
        </w:rPr>
      </w:pPr>
      <w:bookmarkStart w:id="11" w:name="sub_1905"/>
      <w:bookmarkEnd w:id="10"/>
      <w:r w:rsidRPr="00192AA3">
        <w:rPr>
          <w:sz w:val="28"/>
          <w:szCs w:val="28"/>
        </w:rPr>
        <w:t xml:space="preserve">выполнять установленные в соответствии с настоящим Федеральным законом </w:t>
      </w:r>
      <w:hyperlink r:id="rId5" w:history="1">
        <w:r w:rsidRPr="00192AA3">
          <w:rPr>
            <w:rStyle w:val="a3"/>
            <w:color w:val="000000" w:themeColor="text1"/>
            <w:sz w:val="28"/>
            <w:szCs w:val="28"/>
          </w:rPr>
          <w:t>правила</w:t>
        </w:r>
      </w:hyperlink>
      <w:r w:rsidRPr="00192AA3">
        <w:rPr>
          <w:sz w:val="28"/>
          <w:szCs w:val="28"/>
        </w:rPr>
        <w:t xml:space="preserve"> поведения при введении режима повышенной готовности или чрезвычайной ситуации;</w:t>
      </w:r>
    </w:p>
    <w:p w:rsidR="009013FD" w:rsidRDefault="009013FD" w:rsidP="009013FD">
      <w:pPr>
        <w:rPr>
          <w:sz w:val="28"/>
          <w:szCs w:val="28"/>
        </w:rPr>
      </w:pPr>
      <w:bookmarkStart w:id="12" w:name="sub_1906"/>
      <w:bookmarkEnd w:id="11"/>
      <w:r w:rsidRPr="00192AA3">
        <w:rPr>
          <w:sz w:val="28"/>
          <w:szCs w:val="28"/>
        </w:rPr>
        <w:t>при необходимости оказывать содействие в проведении аварийно-спасательных и других неотложных работ.</w:t>
      </w:r>
    </w:p>
    <w:p w:rsidR="00A84CF4" w:rsidRDefault="00A84CF4" w:rsidP="009013FD">
      <w:pPr>
        <w:rPr>
          <w:sz w:val="28"/>
          <w:szCs w:val="28"/>
        </w:rPr>
      </w:pPr>
    </w:p>
    <w:p w:rsidR="00A84CF4" w:rsidRPr="00A84CF4" w:rsidRDefault="00A84CF4" w:rsidP="00A84CF4">
      <w:pPr>
        <w:pStyle w:val="a4"/>
        <w:rPr>
          <w:b/>
          <w:sz w:val="28"/>
          <w:szCs w:val="28"/>
        </w:rPr>
      </w:pPr>
      <w:r w:rsidRPr="00A84CF4">
        <w:rPr>
          <w:b/>
          <w:sz w:val="28"/>
          <w:szCs w:val="28"/>
        </w:rPr>
        <w:t>Обязанности организаций в области защиты населения и территорий от чрезвычайных ситуаций</w:t>
      </w:r>
    </w:p>
    <w:p w:rsidR="00A84CF4" w:rsidRPr="00A84CF4" w:rsidRDefault="00A84CF4" w:rsidP="00A84CF4">
      <w:pPr>
        <w:rPr>
          <w:sz w:val="28"/>
          <w:szCs w:val="28"/>
        </w:rPr>
      </w:pPr>
      <w:bookmarkStart w:id="13" w:name="sub_141"/>
      <w:r w:rsidRPr="00A84CF4">
        <w:rPr>
          <w:sz w:val="28"/>
          <w:szCs w:val="28"/>
        </w:rPr>
        <w:t>Организации обязаны:</w:t>
      </w:r>
    </w:p>
    <w:p w:rsidR="00A84CF4" w:rsidRPr="00A84CF4" w:rsidRDefault="00A84CF4" w:rsidP="00A84CF4">
      <w:pPr>
        <w:rPr>
          <w:sz w:val="28"/>
          <w:szCs w:val="28"/>
        </w:rPr>
      </w:pPr>
      <w:bookmarkStart w:id="14" w:name="sub_1401"/>
      <w:bookmarkEnd w:id="13"/>
      <w:r w:rsidRPr="00A84CF4">
        <w:rPr>
          <w:sz w:val="28"/>
          <w:szCs w:val="28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A84CF4" w:rsidRPr="00A84CF4" w:rsidRDefault="00A84CF4" w:rsidP="00A84CF4">
      <w:pPr>
        <w:rPr>
          <w:sz w:val="28"/>
          <w:szCs w:val="28"/>
        </w:rPr>
      </w:pPr>
      <w:bookmarkStart w:id="15" w:name="sub_1402"/>
      <w:bookmarkEnd w:id="14"/>
      <w:r w:rsidRPr="00A84CF4">
        <w:rPr>
          <w:sz w:val="28"/>
          <w:szCs w:val="28"/>
        </w:rP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</w:p>
    <w:bookmarkEnd w:id="15"/>
    <w:p w:rsidR="00A84CF4" w:rsidRPr="00A84CF4" w:rsidRDefault="00A84CF4" w:rsidP="00A84CF4">
      <w:pPr>
        <w:rPr>
          <w:sz w:val="28"/>
          <w:szCs w:val="28"/>
        </w:rPr>
      </w:pPr>
      <w:r w:rsidRPr="00A84CF4">
        <w:rPr>
          <w:sz w:val="28"/>
          <w:szCs w:val="28"/>
        </w:rPr>
        <w:t>в) обеспечивать создание, подготовку и поддержание в готовности к применению сил и средств предупреждения и ликвидации чрезвычайных ситуаций, осуществлять подготовку работников организаций в области защиты от чрезвычайных ситуаций;</w:t>
      </w:r>
    </w:p>
    <w:p w:rsidR="00A84CF4" w:rsidRPr="00A84CF4" w:rsidRDefault="00A84CF4" w:rsidP="00A84CF4">
      <w:pPr>
        <w:rPr>
          <w:sz w:val="28"/>
          <w:szCs w:val="28"/>
        </w:rPr>
      </w:pPr>
      <w:r w:rsidRPr="00A84CF4">
        <w:rPr>
          <w:sz w:val="28"/>
          <w:szCs w:val="28"/>
        </w:rPr>
        <w:t>г) создавать и поддерживать в постоянной готовности локальные системы оповещения о чрезвычайных ситуациях в порядке, установленном законодательством Российской Федерации;</w:t>
      </w:r>
    </w:p>
    <w:p w:rsidR="00A84CF4" w:rsidRPr="00A84CF4" w:rsidRDefault="00A84CF4" w:rsidP="00A84CF4">
      <w:pPr>
        <w:rPr>
          <w:sz w:val="28"/>
          <w:szCs w:val="28"/>
        </w:rPr>
      </w:pPr>
      <w:r w:rsidRPr="00A84CF4">
        <w:rPr>
          <w:sz w:val="28"/>
          <w:szCs w:val="28"/>
        </w:rPr>
        <w:lastRenderedPageBreak/>
        <w:t>д)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действий по предупреждению и ликвидации чрезвычайных ситуаций;</w:t>
      </w:r>
    </w:p>
    <w:p w:rsidR="00A84CF4" w:rsidRPr="00A84CF4" w:rsidRDefault="00A84CF4" w:rsidP="00A84CF4">
      <w:pPr>
        <w:rPr>
          <w:sz w:val="28"/>
          <w:szCs w:val="28"/>
        </w:rPr>
      </w:pPr>
      <w:bookmarkStart w:id="16" w:name="sub_1406"/>
      <w:r w:rsidRPr="00A84CF4">
        <w:rPr>
          <w:sz w:val="28"/>
          <w:szCs w:val="28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A84CF4" w:rsidRPr="00A84CF4" w:rsidRDefault="00A84CF4" w:rsidP="00A84CF4">
      <w:pPr>
        <w:rPr>
          <w:sz w:val="28"/>
          <w:szCs w:val="28"/>
        </w:rPr>
      </w:pPr>
      <w:bookmarkStart w:id="17" w:name="sub_1407"/>
      <w:bookmarkEnd w:id="16"/>
      <w:r w:rsidRPr="00A84CF4">
        <w:rPr>
          <w:sz w:val="28"/>
          <w:szCs w:val="28"/>
        </w:rPr>
        <w:t>ж) создавать резервы финансовых и материальных ресурсов для ликвидации чрезвычайных ситуаций;</w:t>
      </w:r>
    </w:p>
    <w:p w:rsidR="00A84CF4" w:rsidRPr="00A84CF4" w:rsidRDefault="00A84CF4" w:rsidP="00A84CF4">
      <w:pPr>
        <w:rPr>
          <w:sz w:val="28"/>
          <w:szCs w:val="28"/>
        </w:rPr>
      </w:pPr>
      <w:bookmarkStart w:id="18" w:name="sub_14071"/>
      <w:bookmarkEnd w:id="17"/>
      <w:r w:rsidRPr="00A84CF4">
        <w:rPr>
          <w:sz w:val="28"/>
          <w:szCs w:val="28"/>
        </w:rPr>
        <w:t>з)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ситуаций;</w:t>
      </w:r>
    </w:p>
    <w:bookmarkEnd w:id="18"/>
    <w:p w:rsidR="00A84CF4" w:rsidRPr="00A84CF4" w:rsidRDefault="00A84CF4" w:rsidP="00A84CF4">
      <w:pPr>
        <w:rPr>
          <w:sz w:val="28"/>
          <w:szCs w:val="28"/>
        </w:rPr>
      </w:pPr>
      <w:r w:rsidRPr="00A84CF4">
        <w:rPr>
          <w:sz w:val="28"/>
          <w:szCs w:val="28"/>
        </w:rPr>
        <w:t>и) предоставлять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чрезвычайных ситуаций, участки для установки специализированных технических средств оповещения и информирования населения в местах массового пребывания людей, осуществлять в установленном порядке распространение информации в целях своевременного оповещения и информирования населения о чрезвычайных ситуациях, подготовки населения в области защиты от чрезвычайных ситуаций путем предоставления и (или) использования имеющихся у организаций технических устройств для распространения продукции средств массовой информации, а также каналов связи, выделения эфирного времени и иными способами.</w:t>
      </w:r>
    </w:p>
    <w:p w:rsidR="00A84CF4" w:rsidRPr="00A84CF4" w:rsidRDefault="00A84CF4" w:rsidP="00A84CF4">
      <w:pPr>
        <w:rPr>
          <w:sz w:val="28"/>
          <w:szCs w:val="28"/>
        </w:rPr>
      </w:pPr>
      <w:bookmarkStart w:id="19" w:name="sub_110273"/>
      <w:r w:rsidRPr="00A84CF4">
        <w:rPr>
          <w:sz w:val="28"/>
          <w:szCs w:val="28"/>
        </w:rPr>
        <w:t>Руководитель организации, на территории которой может возникнуть или возникла чрезвычайная ситуация, вводит режим повышенной готовности или чрезвычайной ситуации для органов управления и сил единой государственной системы предупреждения и ликвидации чрезвычайных ситуаций и принимает решение об установлении уровня реагирования и о введении дополнительных мер по защите от чрезвычайной ситуации работников данной организации и иных граждан, находящихся на ее территории.</w:t>
      </w:r>
    </w:p>
    <w:p w:rsidR="00A84CF4" w:rsidRPr="00A84CF4" w:rsidRDefault="00A84CF4" w:rsidP="00A84CF4">
      <w:pPr>
        <w:rPr>
          <w:sz w:val="28"/>
          <w:szCs w:val="28"/>
        </w:rPr>
      </w:pPr>
      <w:bookmarkStart w:id="20" w:name="sub_110274"/>
      <w:bookmarkEnd w:id="19"/>
      <w:r w:rsidRPr="00A84CF4">
        <w:rPr>
          <w:sz w:val="28"/>
          <w:szCs w:val="28"/>
        </w:rPr>
        <w:t>Руководитель организации, на территории которой может возникнуть или возникла чрезвычайная ситуация, и назначенный им руководитель работ по ликвидации чрезвычайной ситуации несут ответственность за проведение работ по предотвращению и ликвидации чрезвычайной ситуации на территории данной организации в соответствии с законодательством Российской Федерации и законодательством субъектов Российской Федерации.</w:t>
      </w:r>
    </w:p>
    <w:bookmarkEnd w:id="20"/>
    <w:p w:rsidR="00A84CF4" w:rsidRPr="00192AA3" w:rsidRDefault="00A84CF4" w:rsidP="009013FD">
      <w:pPr>
        <w:rPr>
          <w:sz w:val="28"/>
          <w:szCs w:val="28"/>
        </w:rPr>
      </w:pPr>
    </w:p>
    <w:bookmarkEnd w:id="12"/>
    <w:p w:rsidR="009013FD" w:rsidRPr="00031743" w:rsidRDefault="00031743" w:rsidP="009013FD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Предназначение гражданской обороны — обеспечение жизнедеятельности населения и государства в экстремальных условиях военного времени. Она выступает как форма участия всего населения, органов </w:t>
      </w:r>
      <w:r w:rsidRPr="00031743">
        <w:rPr>
          <w:sz w:val="28"/>
          <w:szCs w:val="28"/>
        </w:rPr>
        <w:lastRenderedPageBreak/>
        <w:t>власти и местного самоуправления в обеспечении обороноспособности и жизнедеятельности государства, выполняя оборонную, социальную и экономическую функции.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Основные задачи гражданской обороны определены в статье 2 Федерального закона от 12 февраля 1998 года №28-ФЗ «О гражданской обороне». Среди них: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подготовка населения в области гражданской обороны;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оповещение населения об опасностях;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эвакуация населения, материальных и культурных ценностей в безопасные районы;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предоставление населению средств индивидуальной и коллективной защиты;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проведение мероприятий по световой маскировке и другим видам маскировки;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проведение аварийно-спасательных и других неотложных работ в случае возникновения опасностей;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борьба с пожарами, возникшими при военных конфликтах или вследствие этих конфликтов;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обнаружение и обозначение районов, подвергшихся радиоактивному, химическому, биологическому или иному заражению;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санитарная обработка населения, обеззараживание зданий и сооружений, специальная обработка техники и территорий;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срочное восстановление функционирования необходимых коммунальных служб в военное время;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срочное захоронение трупов в военное время;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63D04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обеспечение постоянной готовности сил и средств гражданской обороны.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Структура гражданской обороны РФ включает следующие элементы: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Президент Российской Федерации — определяет основы государственной политики в области ГО, утверждает и вводит в действие План гражданской обороны и защиты населения Российской Федерации.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Правительство Российской Федерации — осуществляет руководство гражданской обороной.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Федеральные органы исполнительной власти — организуют мероприятия ГО в организациях, находящихся в их ведении.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lastRenderedPageBreak/>
        <w:t xml:space="preserve">    МЧС России — федеральный орган, уполномоченный на решение задач в области гражданской обороны. Осуществляет управление ГО, государственную политику в области ГО, нормативное регулирование, специальные, разрешительные, надзорные и контрольные функции в этой сфере.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Территориальные органы федеральных органов исполнительной власти — организуют выполнение мероприятий ГО в организациях, находящихся в их ведении.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Главы органов исполнительной власти субъектов РФ — руководят гражданской обороной на территориях субъектов РФ.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Руководители органов местного самоуправления — организуют мероприятия ГО на местном уровне. </w:t>
      </w:r>
    </w:p>
    <w:p w:rsid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Руководители организаций — организуют мероприятия ГО и несут персональную ответственность за их проведение.</w:t>
      </w:r>
    </w:p>
    <w:p w:rsidR="00031743" w:rsidRDefault="00031743" w:rsidP="00031743">
      <w:pPr>
        <w:rPr>
          <w:sz w:val="28"/>
          <w:szCs w:val="28"/>
        </w:rPr>
      </w:pPr>
    </w:p>
    <w:p w:rsid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Гражданская оборона (ГО) и Единая государственная система предупреждения и ликвидации чрезвычайных ситуаций (РСЧС) — две взаимосвязанные системы, направленные на защиту населения и территорий от чрезвычайных ситуаций (ЧС).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Структура РСЧС</w:t>
      </w:r>
    </w:p>
    <w:p w:rsid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РСЧС объединяет органы управления, силы и средства федеральных органов исполнительной власти, органов исполнительной власти субъектов РФ, органов местного самоуправления и организаций, в полномочия которых входит решение вопросов по защите населения и территорий от ЧС.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Система состоит из функциональных и территориальных подсистем и действует на пяти уровнях: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федеральный;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межрегиональный;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региональный;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муниципальный;</w:t>
      </w:r>
    </w:p>
    <w:p w:rsid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объектовый.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Задачи РСЧС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разработка и реализация правовых и экономических норм по защите населения и территорий от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осуществление целевых и научно-технических программ по предупреждению ЧС и повышению устойчивости организаций в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обеспечение готовности органов управления, сил и средств к действиям в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сбор, обработка, обмен и выдача информации в области защиты от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подготовка населения к действиям в ЧС, включая разъяснительную и профилактическую работу;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организация оповещения и информирования населения о ЧС, включая экстренное оповещение;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прогнозирование угрозы возникновения ЧС и оценка их социально-</w:t>
      </w:r>
      <w:r w:rsidRPr="00031743">
        <w:rPr>
          <w:sz w:val="28"/>
          <w:szCs w:val="28"/>
        </w:rPr>
        <w:lastRenderedPageBreak/>
        <w:t>экономических последствий;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создание резервов финансовых и материальных ресурсов для ликвидации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ликвидация ЧС;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осуществление мероприятий по социальной защите населения, пострадавшего от ЧС, проведение гуманитарных акций;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реализация прав и обязанностей населения в области защиты от ЧС, а также лиц, участвующих в их ликвидации;</w:t>
      </w:r>
    </w:p>
    <w:p w:rsid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  международное сотрудничество в области защиты населения и территорий от ЧС.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Состав сил и средств РСЧС</w:t>
      </w:r>
      <w:r>
        <w:rPr>
          <w:sz w:val="28"/>
          <w:szCs w:val="28"/>
        </w:rPr>
        <w:t>.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К силам и средствам РСЧС относятся специально подготовленные силы и средства федеральных органов исполнительной власти, государственных корпораций, органов исполнительной власти субъектов РФ, органов местного самоуправления, организаций и общественных объединений, предназначенные и выделяемые (привлекаемые) для предупреждения и ликвидации ЧС. </w:t>
      </w:r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>Силы и средства РСЧС подразделяются на две группы:</w:t>
      </w:r>
    </w:p>
    <w:p w:rsidR="00031743" w:rsidRPr="00031743" w:rsidRDefault="00031743" w:rsidP="0003174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031743">
        <w:rPr>
          <w:sz w:val="28"/>
          <w:szCs w:val="28"/>
        </w:rPr>
        <w:t xml:space="preserve">    Силы и средства наблюдения и контроля — формирований, подразделений, служб, учреждений и предприятий, осуществляющих мониторинг обстановки на потенциально опасных объектах, контроль за санитарно-эпиде</w:t>
      </w:r>
      <w:r w:rsidR="0097541F">
        <w:rPr>
          <w:sz w:val="28"/>
          <w:szCs w:val="28"/>
        </w:rPr>
        <w:t>миологической обстановкой и др.</w:t>
      </w:r>
      <w:bookmarkStart w:id="21" w:name="_GoBack"/>
      <w:bookmarkEnd w:id="21"/>
    </w:p>
    <w:p w:rsidR="00031743" w:rsidRPr="00031743" w:rsidRDefault="00031743" w:rsidP="00031743">
      <w:pPr>
        <w:rPr>
          <w:sz w:val="28"/>
          <w:szCs w:val="28"/>
        </w:rPr>
      </w:pPr>
      <w:r w:rsidRPr="00031743">
        <w:rPr>
          <w:sz w:val="28"/>
          <w:szCs w:val="28"/>
        </w:rPr>
        <w:t xml:space="preserve">  </w:t>
      </w:r>
      <w:r>
        <w:rPr>
          <w:sz w:val="28"/>
          <w:szCs w:val="28"/>
        </w:rPr>
        <w:t>2.</w:t>
      </w:r>
      <w:r w:rsidRPr="00031743">
        <w:rPr>
          <w:sz w:val="28"/>
          <w:szCs w:val="28"/>
        </w:rPr>
        <w:t xml:space="preserve">  Силы и средства ликвидации ЧС — подразделения пожарной охраны, аварийно-спасательные, поисково-спасательные, аварийно-восстановительные, аварийно-технические и </w:t>
      </w:r>
      <w:proofErr w:type="spellStart"/>
      <w:r w:rsidRPr="00031743">
        <w:rPr>
          <w:sz w:val="28"/>
          <w:szCs w:val="28"/>
        </w:rPr>
        <w:t>лесопожарные</w:t>
      </w:r>
      <w:proofErr w:type="spellEnd"/>
      <w:r w:rsidRPr="00031743">
        <w:rPr>
          <w:sz w:val="28"/>
          <w:szCs w:val="28"/>
        </w:rPr>
        <w:t xml:space="preserve"> формирования, подразделения, учреждения и предприятия, выполняющие работы по защите населения и территорий от ЧС природного и техногенного характера.</w:t>
      </w:r>
    </w:p>
    <w:sectPr w:rsidR="00031743" w:rsidRPr="0003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E7"/>
    <w:rsid w:val="00031743"/>
    <w:rsid w:val="000F52E7"/>
    <w:rsid w:val="00463D04"/>
    <w:rsid w:val="009013FD"/>
    <w:rsid w:val="0097541F"/>
    <w:rsid w:val="00A84CF4"/>
    <w:rsid w:val="00E5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48C5D"/>
  <w15:chartTrackingRefBased/>
  <w15:docId w15:val="{1BD3C43E-068E-44FE-A408-BBDEA733E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3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013FD"/>
    <w:rPr>
      <w:b/>
      <w:bCs/>
      <w:color w:val="106BBE"/>
    </w:rPr>
  </w:style>
  <w:style w:type="paragraph" w:customStyle="1" w:styleId="a4">
    <w:name w:val="Заголовок статьи"/>
    <w:basedOn w:val="a"/>
    <w:next w:val="a"/>
    <w:uiPriority w:val="99"/>
    <w:rsid w:val="009013FD"/>
    <w:pPr>
      <w:ind w:left="1612" w:hanging="892"/>
    </w:pPr>
  </w:style>
  <w:style w:type="paragraph" w:customStyle="1" w:styleId="a5">
    <w:name w:val="Комментарий"/>
    <w:basedOn w:val="a"/>
    <w:next w:val="a"/>
    <w:uiPriority w:val="99"/>
    <w:rsid w:val="00A84CF4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A84C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/redirect/73841778/1000" TargetMode="External"/><Relationship Id="rId4" Type="http://schemas.openxmlformats.org/officeDocument/2006/relationships/hyperlink" Target="http://ivo.garant.ru/document/redirect/12191964/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2001</Words>
  <Characters>11409</Characters>
  <Application>Microsoft Office Word</Application>
  <DocSecurity>0</DocSecurity>
  <Lines>95</Lines>
  <Paragraphs>26</Paragraphs>
  <ScaleCrop>false</ScaleCrop>
  <Company/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Admin_1</cp:lastModifiedBy>
  <cp:revision>6</cp:revision>
  <dcterms:created xsi:type="dcterms:W3CDTF">2021-11-22T07:28:00Z</dcterms:created>
  <dcterms:modified xsi:type="dcterms:W3CDTF">2026-04-08T05:38:00Z</dcterms:modified>
</cp:coreProperties>
</file>